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D1" w:rsidRPr="006E51E9" w:rsidRDefault="00AE65DC" w:rsidP="006E51E9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80959" cy="9101470"/>
            <wp:effectExtent l="19050" t="0" r="5641" b="0"/>
            <wp:docPr id="1" name="Рисунок 1" descr="C:\Documents and Settings\ирина\Мои документы\Мои результаты сканировани\2019-02 (фев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Мои документы\Мои результаты сканировани\2019-02 (фев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487" cy="910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D1" w:rsidRDefault="006E51E9" w:rsidP="006E51E9">
      <w:pPr>
        <w:pStyle w:val="a7"/>
        <w:tabs>
          <w:tab w:val="left" w:pos="780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71C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1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51E9" w:rsidRDefault="006E51E9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1.1.Положение о реализации дополнительных платных образовательных программ Муниципального бюджетного дошкольного образовательного учреждения № 110 г. Липецка (далее - Положение) разработано в соответствии со следующими нормативными правовыми актами:</w:t>
      </w:r>
    </w:p>
    <w:p w:rsidR="006E51E9" w:rsidRDefault="006E51E9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29.12.2012 № 273-ФЗ</w:t>
      </w:r>
      <w:r w:rsidR="00B2525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B25253" w:rsidRDefault="00B25253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РФ от 07.02.1992 № 2300-1 «О защите прав потребителей»;</w:t>
      </w:r>
    </w:p>
    <w:p w:rsidR="00B25253" w:rsidRDefault="00B25253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24.07.1998 № 124-ФЗ «Об основных гарантиях прав детей» в Российской Федерации;</w:t>
      </w:r>
    </w:p>
    <w:p w:rsidR="00B25253" w:rsidRDefault="00B25253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 оказания платных образовательных услуг (утв. Постановлением Правительства РФ от 15.08.2013 № 706);</w:t>
      </w:r>
    </w:p>
    <w:p w:rsidR="00B25253" w:rsidRDefault="00B25253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25.10.2013 № 1185 «Об утверждении примерной формы договора об образовании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программам»;</w:t>
      </w:r>
    </w:p>
    <w:p w:rsidR="00B25253" w:rsidRDefault="00B25253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Положение определяет порядок и условия оказания дополнительных образовательных услуг по дополнительным</w:t>
      </w:r>
      <w:r w:rsidR="00A421C7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2332EB">
        <w:rPr>
          <w:rFonts w:ascii="Times New Roman" w:hAnsi="Times New Roman" w:cs="Times New Roman"/>
          <w:sz w:val="28"/>
          <w:szCs w:val="28"/>
        </w:rPr>
        <w:t>ельным программам Муниципальным бюджетным дошкольным</w:t>
      </w:r>
      <w:r w:rsidR="00A421C7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2332EB">
        <w:rPr>
          <w:rFonts w:ascii="Times New Roman" w:hAnsi="Times New Roman" w:cs="Times New Roman"/>
          <w:sz w:val="28"/>
          <w:szCs w:val="28"/>
        </w:rPr>
        <w:t>ным</w:t>
      </w:r>
      <w:r w:rsidR="00A421C7">
        <w:rPr>
          <w:rFonts w:ascii="Times New Roman" w:hAnsi="Times New Roman" w:cs="Times New Roman"/>
          <w:sz w:val="28"/>
          <w:szCs w:val="28"/>
        </w:rPr>
        <w:t xml:space="preserve"> учреждения № 110 г. Липецка</w:t>
      </w:r>
      <w:r w:rsidR="002332EB">
        <w:rPr>
          <w:rFonts w:ascii="Times New Roman" w:hAnsi="Times New Roman" w:cs="Times New Roman"/>
          <w:sz w:val="28"/>
          <w:szCs w:val="28"/>
        </w:rPr>
        <w:t>.</w:t>
      </w:r>
    </w:p>
    <w:p w:rsidR="002332EB" w:rsidRDefault="002332EB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33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110 г. Липецка (далее – ДОУ) может оказывать дополнительные</w:t>
      </w:r>
      <w:r w:rsidR="002B1857" w:rsidRPr="002B1857">
        <w:rPr>
          <w:rFonts w:ascii="Times New Roman" w:hAnsi="Times New Roman" w:cs="Times New Roman"/>
          <w:sz w:val="28"/>
          <w:szCs w:val="28"/>
        </w:rPr>
        <w:t xml:space="preserve"> </w:t>
      </w:r>
      <w:r w:rsidR="002B1857">
        <w:rPr>
          <w:rFonts w:ascii="Times New Roman" w:hAnsi="Times New Roman" w:cs="Times New Roman"/>
          <w:sz w:val="28"/>
          <w:szCs w:val="28"/>
        </w:rPr>
        <w:t>платные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услуги, не предусмотренные соответствующими образовательными программами и иные услуги  за счет средств родителей (законных представителей) воспитанников с целью всестороннего удовлетворения потребностей граждан.</w:t>
      </w:r>
    </w:p>
    <w:p w:rsidR="00B0361E" w:rsidRDefault="00B0361E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B1857" w:rsidRPr="002B1857">
        <w:rPr>
          <w:rFonts w:ascii="Times New Roman" w:hAnsi="Times New Roman" w:cs="Times New Roman"/>
          <w:sz w:val="28"/>
          <w:szCs w:val="28"/>
        </w:rPr>
        <w:t xml:space="preserve"> </w:t>
      </w:r>
      <w:r w:rsidR="002B1857">
        <w:rPr>
          <w:rFonts w:ascii="Times New Roman" w:hAnsi="Times New Roman" w:cs="Times New Roman"/>
          <w:sz w:val="28"/>
          <w:szCs w:val="28"/>
        </w:rPr>
        <w:t>Дополнительные</w:t>
      </w:r>
      <w:r w:rsidR="002B1857" w:rsidRPr="002B1857">
        <w:rPr>
          <w:rFonts w:ascii="Times New Roman" w:hAnsi="Times New Roman" w:cs="Times New Roman"/>
          <w:sz w:val="28"/>
          <w:szCs w:val="28"/>
        </w:rPr>
        <w:t xml:space="preserve"> </w:t>
      </w:r>
      <w:r w:rsidR="002B1857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не могут быть оказаны взамен или в рамках основной образовательной деятельности, осуществляемой ДОУ.</w:t>
      </w:r>
    </w:p>
    <w:p w:rsidR="00B0361E" w:rsidRDefault="00B0361E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B1857">
        <w:rPr>
          <w:rFonts w:ascii="Times New Roman" w:hAnsi="Times New Roman" w:cs="Times New Roman"/>
          <w:sz w:val="28"/>
          <w:szCs w:val="28"/>
        </w:rPr>
        <w:t>Дополнительные</w:t>
      </w:r>
      <w:r w:rsidR="002B1857" w:rsidRPr="002B1857">
        <w:rPr>
          <w:rFonts w:ascii="Times New Roman" w:hAnsi="Times New Roman" w:cs="Times New Roman"/>
          <w:sz w:val="28"/>
          <w:szCs w:val="28"/>
        </w:rPr>
        <w:t xml:space="preserve"> </w:t>
      </w:r>
      <w:r w:rsidR="002B1857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</w:t>
      </w:r>
      <w:r>
        <w:rPr>
          <w:rFonts w:ascii="Times New Roman" w:hAnsi="Times New Roman" w:cs="Times New Roman"/>
          <w:sz w:val="28"/>
          <w:szCs w:val="28"/>
        </w:rPr>
        <w:t>предоставляются с целью расширения спектра образовательных и иных услуг, развития интеллектуальных и творческих способностей детей, физического развития и укрепления здоровья воспитанников.</w:t>
      </w:r>
    </w:p>
    <w:p w:rsidR="00B0361E" w:rsidRDefault="00B0361E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Примерный перечень </w:t>
      </w:r>
      <w:r w:rsidR="002B1857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, не предусмотренных соответствующими образовательными программами:</w:t>
      </w:r>
    </w:p>
    <w:p w:rsidR="00B0361E" w:rsidRDefault="00B0361E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Дополнительные </w:t>
      </w:r>
      <w:r w:rsidR="002B1857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>
        <w:rPr>
          <w:rFonts w:ascii="Times New Roman" w:hAnsi="Times New Roman" w:cs="Times New Roman"/>
          <w:sz w:val="28"/>
          <w:szCs w:val="28"/>
        </w:rPr>
        <w:t>образовательные услуги:</w:t>
      </w:r>
    </w:p>
    <w:p w:rsidR="00B0361E" w:rsidRDefault="006916EA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фонематического слуха и правильному звукопроизношению детей «В мире букв и звуков»;</w:t>
      </w:r>
    </w:p>
    <w:p w:rsidR="006916EA" w:rsidRDefault="006916EA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творческих способностей через развитие музыкально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«Хореография»;</w:t>
      </w:r>
    </w:p>
    <w:p w:rsidR="006916EA" w:rsidRDefault="006916EA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="00534D05">
        <w:rPr>
          <w:rFonts w:ascii="Times New Roman" w:hAnsi="Times New Roman" w:cs="Times New Roman"/>
          <w:sz w:val="28"/>
          <w:szCs w:val="28"/>
        </w:rPr>
        <w:t xml:space="preserve"> Услуга, направленная на физическое развитие и оздоровление ребенка:</w:t>
      </w:r>
    </w:p>
    <w:p w:rsidR="00534D05" w:rsidRDefault="00534D05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современное направление детского фитнеса, ориентированного на поддержание и укрепление здоровья (оздоровление), нормальное (соответствующее возрасту) физическое и психическое развитие ребенка, его социальную адаптацию и интеграцию «Фитнес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34D05" w:rsidRDefault="00534D05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ДОУ оказывает Услуги только по желанию родителей (законных представителей) ребенка.</w:t>
      </w:r>
    </w:p>
    <w:p w:rsidR="006916EA" w:rsidRDefault="006916EA" w:rsidP="006E51E9">
      <w:pPr>
        <w:pStyle w:val="a7"/>
        <w:tabs>
          <w:tab w:val="left" w:pos="780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6916EA" w:rsidRDefault="00534D05" w:rsidP="00534D05">
      <w:pPr>
        <w:tabs>
          <w:tab w:val="left" w:pos="7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4D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понятия, применяемые в Положении</w:t>
      </w:r>
    </w:p>
    <w:p w:rsidR="00D35493" w:rsidRDefault="00D35493" w:rsidP="00D35493">
      <w:pPr>
        <w:tabs>
          <w:tab w:val="left" w:pos="780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2.1.Основные понятия, применяемые в Положении:</w:t>
      </w:r>
    </w:p>
    <w:p w:rsidR="00D35493" w:rsidRPr="00D35493" w:rsidRDefault="00D35493" w:rsidP="00D35493">
      <w:pPr>
        <w:pStyle w:val="ConsPlusNormal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D35493">
        <w:rPr>
          <w:rFonts w:ascii="Times New Roman" w:hAnsi="Times New Roman" w:cs="Times New Roman"/>
          <w:i/>
          <w:sz w:val="28"/>
          <w:szCs w:val="28"/>
        </w:rPr>
        <w:t>"Заказчик"</w:t>
      </w:r>
      <w:r w:rsidRPr="00D35493">
        <w:rPr>
          <w:rFonts w:ascii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35493" w:rsidRPr="00D35493" w:rsidRDefault="00D35493" w:rsidP="00D35493">
      <w:pPr>
        <w:pStyle w:val="ConsPlusNormal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D35493">
        <w:rPr>
          <w:rFonts w:ascii="Times New Roman" w:hAnsi="Times New Roman" w:cs="Times New Roman"/>
          <w:i/>
          <w:sz w:val="28"/>
          <w:szCs w:val="28"/>
        </w:rPr>
        <w:t xml:space="preserve">"Исполнитель" </w:t>
      </w:r>
      <w:r w:rsidRPr="00D35493">
        <w:rPr>
          <w:rFonts w:ascii="Times New Roman" w:hAnsi="Times New Roman" w:cs="Times New Roman"/>
          <w:sz w:val="28"/>
          <w:szCs w:val="28"/>
        </w:rPr>
        <w:t>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D35493" w:rsidRPr="00D35493" w:rsidRDefault="00D35493" w:rsidP="00024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493">
        <w:rPr>
          <w:rFonts w:ascii="Times New Roman" w:hAnsi="Times New Roman" w:cs="Times New Roman"/>
          <w:i/>
          <w:sz w:val="28"/>
          <w:szCs w:val="28"/>
        </w:rPr>
        <w:t>"Обучающийся"</w:t>
      </w:r>
      <w:r w:rsidRPr="00D35493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D35493" w:rsidRPr="000240B2" w:rsidRDefault="00D35493" w:rsidP="000240B2">
      <w:pPr>
        <w:tabs>
          <w:tab w:val="left" w:pos="780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5493">
        <w:rPr>
          <w:rFonts w:ascii="Times New Roman" w:hAnsi="Times New Roman" w:cs="Times New Roman"/>
          <w:i/>
          <w:sz w:val="28"/>
          <w:szCs w:val="28"/>
        </w:rPr>
        <w:t>"Платные образовательные услуги"</w:t>
      </w:r>
      <w:r w:rsidRPr="00D35493">
        <w:rPr>
          <w:rFonts w:ascii="Times New Roman" w:hAnsi="Times New Roman" w:cs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240B2" w:rsidRDefault="000240B2" w:rsidP="000240B2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493" w:rsidRDefault="00D35493" w:rsidP="000240B2">
      <w:pPr>
        <w:tabs>
          <w:tab w:val="left" w:pos="4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E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4D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платных образовательных услуг</w:t>
      </w:r>
    </w:p>
    <w:p w:rsidR="005B4CB4" w:rsidRDefault="005B4CB4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оказания </w:t>
      </w:r>
      <w:r w:rsidR="000240B2"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 Исполнителю необходимо:</w:t>
      </w:r>
    </w:p>
    <w:p w:rsidR="000240B2" w:rsidRDefault="000240B2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спрос в дополнительных платных образовательных услугах (по средствам анкетирования родителей (законных представителей)) и определить предполагаемый контингент детей;</w:t>
      </w:r>
    </w:p>
    <w:p w:rsidR="000240B2" w:rsidRDefault="000240B2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условия для предоставления дополнительных платных образовательных услуг в соответствии с действующими правилами и нормами по охране и безопасности здоровья детей;</w:t>
      </w:r>
    </w:p>
    <w:p w:rsidR="000240B2" w:rsidRDefault="000240B2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обеспечить потребителей доступной и достоверной информацией, включающей в себя сведения о местонахождении ДОУ, уровне и направленности реализуемых дополнительных образовательных программ, формах и сроках освоения, режиме работы, перечне дополнительных платных образовательных услуг с указанием их стоимости, об условиях</w:t>
      </w:r>
      <w:r w:rsidR="00F170E3">
        <w:rPr>
          <w:rFonts w:ascii="Times New Roman" w:hAnsi="Times New Roman" w:cs="Times New Roman"/>
          <w:sz w:val="28"/>
          <w:szCs w:val="28"/>
        </w:rPr>
        <w:t xml:space="preserve"> предоставления и получения дополнительных платных образовательных услуг, включая сведения о льготах для отдельных категорий Обучающихся.</w:t>
      </w:r>
      <w:proofErr w:type="gramEnd"/>
      <w:r w:rsidR="00F170E3">
        <w:rPr>
          <w:rFonts w:ascii="Times New Roman" w:hAnsi="Times New Roman" w:cs="Times New Roman"/>
          <w:sz w:val="28"/>
          <w:szCs w:val="28"/>
        </w:rPr>
        <w:t xml:space="preserve"> Исполнитель обязан сообщать Заказчику по его просьбе другие относящиеся к дополнительным платным образовательным услугам сведения.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Основанием для оказания дополнительных платных образовательных услуг является письменный договор.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заключается в соответствии с нормами действующего законодательства РФ.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Исполнитель обязан: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издать приказ об организации дополнительных платных образовательных услуг, утвердить график работы, калькуляцию стоимости дополнительных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платных образовательных услуг, учебный план, в случае необходимости утвердить дополнительные образовательные программы;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издать приказ о назначении ответственного за организацию дополнительных платных образовательных услуг из числа администрации ДОУ;</w:t>
      </w:r>
      <w:proofErr w:type="gramEnd"/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договор на оказание дополнительных платных образовательных услуг;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выдать заказчику документ, подтверждающий оплату дополнительных платных образовательных услуг в соответствии с законодательством Российской Федерации;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оказания дополнительных платных образовательных услуг; 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Заказчику акты оказанных услуг за отчетный период.</w:t>
      </w:r>
    </w:p>
    <w:p w:rsidR="00F170E3" w:rsidRDefault="00F170E3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Зака</w:t>
      </w:r>
      <w:r w:rsidR="007A251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чик обязан</w:t>
      </w:r>
      <w:r w:rsidR="007A2515">
        <w:rPr>
          <w:rFonts w:ascii="Times New Roman" w:hAnsi="Times New Roman" w:cs="Times New Roman"/>
          <w:sz w:val="28"/>
          <w:szCs w:val="28"/>
        </w:rPr>
        <w:t>:</w:t>
      </w:r>
    </w:p>
    <w:p w:rsidR="007A2515" w:rsidRDefault="007A2515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оплатить оказываемые дополнительные платные образовательные услуги в порядке и в сроки, указанные в договоре.</w:t>
      </w:r>
    </w:p>
    <w:p w:rsidR="007A2515" w:rsidRDefault="007A2515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ДОУ обязано:</w:t>
      </w:r>
    </w:p>
    <w:p w:rsidR="007A2515" w:rsidRDefault="007A2515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разместить на сайте и на информационном стенде, информацию об оказании дополнительных платных образовательных услуг, графике работы с указанием помещений и данных лиц, кто их оказывает, калькуляцию стоимости дополнительных платных образовательных услуг, дополнительные образовательные программы;</w:t>
      </w:r>
    </w:p>
    <w:p w:rsidR="007A2515" w:rsidRDefault="007A2515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предоставляемых дополнительных платных образовательных услуг;</w:t>
      </w:r>
    </w:p>
    <w:p w:rsidR="007A2515" w:rsidRDefault="007A2515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начислением оплаты лицам, оказывающим дополнительные платные образовательные услуги.</w:t>
      </w:r>
    </w:p>
    <w:p w:rsidR="007A2515" w:rsidRDefault="007A2515" w:rsidP="000240B2">
      <w:pPr>
        <w:tabs>
          <w:tab w:val="left" w:pos="442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A2515" w:rsidRDefault="007A2515" w:rsidP="002B1857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2515">
        <w:rPr>
          <w:rFonts w:ascii="Times New Roman" w:hAnsi="Times New Roman" w:cs="Times New Roman"/>
          <w:b/>
          <w:sz w:val="28"/>
          <w:szCs w:val="28"/>
        </w:rPr>
        <w:t>. Контроль за порядком и качеством предоставления дополнительных платных образовательных услуг</w:t>
      </w:r>
    </w:p>
    <w:p w:rsidR="002B1857" w:rsidRDefault="007A2515" w:rsidP="002B185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по оказанию дополнительных платных образовательных услуг осуществляют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2B1857" w:rsidRPr="002B1857" w:rsidRDefault="002B1857" w:rsidP="002B185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A2515" w:rsidRDefault="007A2515" w:rsidP="002B1857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1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1C6A">
        <w:rPr>
          <w:rFonts w:ascii="Times New Roman" w:hAnsi="Times New Roman" w:cs="Times New Roman"/>
          <w:b/>
          <w:sz w:val="28"/>
          <w:szCs w:val="28"/>
        </w:rPr>
        <w:t>.</w:t>
      </w:r>
      <w:r w:rsidRPr="007A2515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A2515" w:rsidRDefault="007A2515" w:rsidP="002B185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является обязательным для исполнения Муниципальным бюджетным дошкольным образовательным учреждением № 110 г. Липецка.</w:t>
      </w:r>
    </w:p>
    <w:p w:rsidR="007A2515" w:rsidRDefault="007A2515" w:rsidP="002B185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Персональную ответственность за деятельность ДОУ по осуществлению дополнительных платных образовательных услуг</w:t>
      </w:r>
      <w:r w:rsidR="002B1857">
        <w:rPr>
          <w:rFonts w:ascii="Times New Roman" w:hAnsi="Times New Roman" w:cs="Times New Roman"/>
          <w:sz w:val="28"/>
          <w:szCs w:val="28"/>
        </w:rPr>
        <w:t xml:space="preserve"> несет руководитель ДОУ.</w:t>
      </w:r>
    </w:p>
    <w:p w:rsidR="00DF4E50" w:rsidRDefault="00DF4E50" w:rsidP="002B185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F4E50" w:rsidRDefault="00DF4E50" w:rsidP="002B185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F4E50" w:rsidRPr="007A2515" w:rsidRDefault="00DF4E50" w:rsidP="002B1857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Общим собранием Муниципального бюджетного дошкольного образовательного учреждения № 110 г. Липецка протокол № 2 от 28.09.2018</w:t>
      </w:r>
    </w:p>
    <w:sectPr w:rsidR="00DF4E50" w:rsidRPr="007A2515" w:rsidSect="00971B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19" w:rsidRDefault="002B4119" w:rsidP="006E51E9">
      <w:pPr>
        <w:spacing w:after="0" w:line="240" w:lineRule="auto"/>
      </w:pPr>
      <w:r>
        <w:separator/>
      </w:r>
    </w:p>
  </w:endnote>
  <w:endnote w:type="continuationSeparator" w:id="0">
    <w:p w:rsidR="002B4119" w:rsidRDefault="002B4119" w:rsidP="006E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19" w:rsidRDefault="002B4119" w:rsidP="006E51E9">
      <w:pPr>
        <w:spacing w:after="0" w:line="240" w:lineRule="auto"/>
      </w:pPr>
      <w:r>
        <w:separator/>
      </w:r>
    </w:p>
  </w:footnote>
  <w:footnote w:type="continuationSeparator" w:id="0">
    <w:p w:rsidR="002B4119" w:rsidRDefault="002B4119" w:rsidP="006E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A23"/>
    <w:multiLevelType w:val="hybridMultilevel"/>
    <w:tmpl w:val="83BEA96E"/>
    <w:lvl w:ilvl="0" w:tplc="958C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BD1"/>
    <w:rsid w:val="000240B2"/>
    <w:rsid w:val="0009001D"/>
    <w:rsid w:val="000A5034"/>
    <w:rsid w:val="002332EB"/>
    <w:rsid w:val="002B1857"/>
    <w:rsid w:val="002B4119"/>
    <w:rsid w:val="003157A3"/>
    <w:rsid w:val="003172D8"/>
    <w:rsid w:val="00501B82"/>
    <w:rsid w:val="00534D05"/>
    <w:rsid w:val="00553A16"/>
    <w:rsid w:val="005B4CB4"/>
    <w:rsid w:val="005C2B5C"/>
    <w:rsid w:val="006916EA"/>
    <w:rsid w:val="006E51E9"/>
    <w:rsid w:val="007A2515"/>
    <w:rsid w:val="00971BD1"/>
    <w:rsid w:val="009F693E"/>
    <w:rsid w:val="00A421C7"/>
    <w:rsid w:val="00A71C6A"/>
    <w:rsid w:val="00AD4BE4"/>
    <w:rsid w:val="00AE65DC"/>
    <w:rsid w:val="00B0361E"/>
    <w:rsid w:val="00B25253"/>
    <w:rsid w:val="00BB2CAF"/>
    <w:rsid w:val="00C52F84"/>
    <w:rsid w:val="00D35493"/>
    <w:rsid w:val="00DF4E50"/>
    <w:rsid w:val="00F170E3"/>
    <w:rsid w:val="00F70EB6"/>
    <w:rsid w:val="00F9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1E9"/>
  </w:style>
  <w:style w:type="paragraph" w:styleId="a5">
    <w:name w:val="footer"/>
    <w:basedOn w:val="a"/>
    <w:link w:val="a6"/>
    <w:uiPriority w:val="99"/>
    <w:semiHidden/>
    <w:unhideWhenUsed/>
    <w:rsid w:val="006E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1E9"/>
  </w:style>
  <w:style w:type="paragraph" w:styleId="a7">
    <w:name w:val="List Paragraph"/>
    <w:basedOn w:val="a"/>
    <w:uiPriority w:val="34"/>
    <w:qFormat/>
    <w:rsid w:val="006E51E9"/>
    <w:pPr>
      <w:ind w:left="720"/>
      <w:contextualSpacing/>
    </w:pPr>
  </w:style>
  <w:style w:type="paragraph" w:customStyle="1" w:styleId="ConsPlusNormal">
    <w:name w:val="ConsPlusNormal"/>
    <w:rsid w:val="00D35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110</dc:creator>
  <cp:keywords/>
  <dc:description/>
  <cp:lastModifiedBy>ДОУ 110</cp:lastModifiedBy>
  <cp:revision>9</cp:revision>
  <cp:lastPrinted>2019-02-08T12:25:00Z</cp:lastPrinted>
  <dcterms:created xsi:type="dcterms:W3CDTF">2018-10-22T10:59:00Z</dcterms:created>
  <dcterms:modified xsi:type="dcterms:W3CDTF">2019-02-08T12:51:00Z</dcterms:modified>
</cp:coreProperties>
</file>